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F2" w:rsidRPr="009459A4" w:rsidRDefault="00BA73F2" w:rsidP="00BA7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59A4">
        <w:rPr>
          <w:rFonts w:ascii="Times New Roman" w:hAnsi="Times New Roman" w:cs="Times New Roman"/>
          <w:sz w:val="28"/>
          <w:szCs w:val="28"/>
        </w:rPr>
        <w:t xml:space="preserve">Государственная корпорация по атомной энергии «Росатом» </w:t>
      </w:r>
    </w:p>
    <w:p w:rsidR="00BA73F2" w:rsidRPr="009459A4" w:rsidRDefault="00BA73F2" w:rsidP="00BA7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9A4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 w:rsidRPr="009459A4">
        <w:rPr>
          <w:rFonts w:ascii="Times New Roman" w:hAnsi="Times New Roman" w:cs="Times New Roman"/>
          <w:sz w:val="28"/>
          <w:szCs w:val="28"/>
        </w:rPr>
        <w:br/>
        <w:t xml:space="preserve">«Ордена Ленина Научно-исследовательский и конструкторский институт энерготехники имени Н.А. Доллежаля» </w:t>
      </w:r>
      <w:r w:rsidRPr="009459A4">
        <w:rPr>
          <w:rFonts w:ascii="Times New Roman" w:hAnsi="Times New Roman" w:cs="Times New Roman"/>
          <w:sz w:val="28"/>
          <w:szCs w:val="28"/>
        </w:rPr>
        <w:br/>
        <w:t>(АО «НИКИЭТ»)</w:t>
      </w: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Default="00BA73F2" w:rsidP="00BA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Pr="006024B1" w:rsidRDefault="00BA73F2" w:rsidP="00BA73F2">
      <w:pPr>
        <w:pStyle w:val="a4"/>
        <w:rPr>
          <w:caps/>
          <w:color w:val="000000"/>
          <w:lang w:eastAsia="ru-RU"/>
        </w:rPr>
      </w:pPr>
      <w:r w:rsidRPr="00C823A4">
        <w:t xml:space="preserve">ПРОГРАММНЫЙ КОМПЛЕКС </w:t>
      </w:r>
      <w:r w:rsidRPr="00C823A4">
        <w:br/>
        <w:t>СИСТЕМА ОБЕСПЕЧЕНИЯ ИСПОЛН</w:t>
      </w:r>
      <w:r>
        <w:t>ЕНИЯ ФУНКЦИОНАЛЬНЫХ АЛГОРИТМОВ</w:t>
      </w:r>
    </w:p>
    <w:p w:rsidR="00034B59" w:rsidRPr="00034B59" w:rsidRDefault="00034B59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3F2" w:rsidRPr="007B6AC2" w:rsidRDefault="00BA73F2" w:rsidP="007B6AC2">
      <w:pPr>
        <w:pStyle w:val="a4"/>
        <w:spacing w:line="480" w:lineRule="auto"/>
        <w:rPr>
          <w:b/>
        </w:rPr>
      </w:pPr>
      <w:r w:rsidRPr="007B6AC2">
        <w:rPr>
          <w:b/>
        </w:rPr>
        <w:t>Системное программное обеспечение для х86-совместимых</w:t>
      </w:r>
    </w:p>
    <w:p w:rsidR="00BA73F2" w:rsidRPr="007B6AC2" w:rsidRDefault="00BA73F2" w:rsidP="007B6AC2">
      <w:pPr>
        <w:pStyle w:val="a4"/>
        <w:spacing w:before="0" w:after="0" w:line="480" w:lineRule="auto"/>
        <w:ind w:firstLine="0"/>
        <w:rPr>
          <w:b/>
        </w:rPr>
      </w:pPr>
      <w:r w:rsidRPr="007B6AC2">
        <w:rPr>
          <w:b/>
        </w:rPr>
        <w:t>систем, включая диспетчеры функций (СПО СОИФА)</w:t>
      </w:r>
    </w:p>
    <w:p w:rsidR="00BA73F2" w:rsidRPr="007B6AC2" w:rsidRDefault="00F31A36" w:rsidP="007B6AC2">
      <w:pPr>
        <w:pStyle w:val="a4"/>
        <w:spacing w:before="0" w:after="0" w:line="480" w:lineRule="auto"/>
        <w:ind w:firstLine="0"/>
        <w:rPr>
          <w:rStyle w:val="a6"/>
        </w:rPr>
      </w:pPr>
      <w:r w:rsidRPr="007B6AC2">
        <w:rPr>
          <w:rStyle w:val="a6"/>
        </w:rPr>
        <w:t xml:space="preserve">Описание </w:t>
      </w:r>
    </w:p>
    <w:p w:rsidR="00BA73F2" w:rsidRPr="00481278" w:rsidRDefault="00BA73F2" w:rsidP="007B6AC2">
      <w:pPr>
        <w:pStyle w:val="a4"/>
        <w:spacing w:before="0" w:after="0" w:line="480" w:lineRule="auto"/>
        <w:ind w:firstLine="0"/>
      </w:pPr>
      <w:r w:rsidRPr="007B6AC2">
        <w:t xml:space="preserve">Листов </w:t>
      </w:r>
      <w:r w:rsidR="00385ABC">
        <w:t>9</w:t>
      </w:r>
    </w:p>
    <w:p w:rsidR="00466146" w:rsidRDefault="00466146">
      <w:r>
        <w:br w:type="page"/>
      </w:r>
    </w:p>
    <w:p w:rsidR="00576FD6" w:rsidRPr="004C2D05" w:rsidRDefault="00576FD6" w:rsidP="00576FD6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369063786"/>
      <w:r w:rsidRPr="004C2D05">
        <w:rPr>
          <w:rFonts w:ascii="Times New Roman" w:hAnsi="Times New Roman" w:cs="Times New Roman"/>
          <w:sz w:val="32"/>
          <w:szCs w:val="32"/>
        </w:rPr>
        <w:lastRenderedPageBreak/>
        <w:t>АННОТАЦИЯ</w:t>
      </w:r>
    </w:p>
    <w:bookmarkEnd w:id="1"/>
    <w:p w:rsidR="00576FD6" w:rsidRDefault="00576FD6" w:rsidP="00576FD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E1573">
        <w:rPr>
          <w:rFonts w:ascii="Times New Roman" w:hAnsi="Times New Roman" w:cs="Times New Roman"/>
          <w:sz w:val="28"/>
          <w:szCs w:val="28"/>
        </w:rPr>
        <w:t xml:space="preserve">анный документ содержит </w:t>
      </w:r>
      <w:r>
        <w:rPr>
          <w:rFonts w:ascii="Times New Roman" w:hAnsi="Times New Roman" w:cs="Times New Roman"/>
          <w:sz w:val="28"/>
          <w:szCs w:val="28"/>
        </w:rPr>
        <w:t xml:space="preserve"> описание процессов, обеспечивающих поддержание жизненного цикла программного обеспечения, совершенствования программного обеспечения, в том числе устранение неисправностей, выявленных в ходе эксплуатации программного обеспечения. Также в данном документе содержится информация о персонале, необходимом для обеспечения поддержки эксплуатации программного обеспечения.</w:t>
      </w:r>
    </w:p>
    <w:p w:rsidR="00576FD6" w:rsidRDefault="00576FD6" w:rsidP="00576FD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6FD6" w:rsidRPr="002718C8" w:rsidRDefault="00576FD6" w:rsidP="002718C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C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85ABC" w:rsidRPr="00385ABC" w:rsidRDefault="00576FD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385ABC">
        <w:rPr>
          <w:rStyle w:val="a8"/>
          <w:noProof/>
        </w:rPr>
        <w:fldChar w:fldCharType="begin"/>
      </w:r>
      <w:r w:rsidRPr="00385ABC">
        <w:rPr>
          <w:rStyle w:val="a8"/>
          <w:noProof/>
        </w:rPr>
        <w:instrText xml:space="preserve"> TOC \o "1-2" \h \z \u </w:instrText>
      </w:r>
      <w:r w:rsidRPr="00385ABC">
        <w:rPr>
          <w:rStyle w:val="a8"/>
          <w:noProof/>
        </w:rPr>
        <w:fldChar w:fldCharType="separate"/>
      </w:r>
      <w:hyperlink w:anchor="_Toc118993120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Описание процессов реализации ПО – проектирование, конструирование, сборка, тестирование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_Toc118993120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4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1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1.1.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Проектирование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_Toc118993121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4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2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1.2.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Конструирование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_Toc118993122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4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3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1.3.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Сборка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_Toc118993123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5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4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1.4.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Тестирование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_Toc118993124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5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5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Описание процессов, обеспечивающих поддержание жизненного цикла СПО СОИФА, менеджмент конфигурации, процесс решения проблем.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_Toc118993125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6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6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2.1.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Поддержание жизненного цикла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_Toc118993126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6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7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Менеджмент конфигураций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_Toc118993127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6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8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2.3.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Процесс решения проблем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_Toc118993128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7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29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3.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Перечень услуг в рамках сопровождения Программы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_Toc118993129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8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30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3.1.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Установка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_Toc118993130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8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31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3.2.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Настройка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_Toc118993131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8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32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3.3.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Устранение неисправностей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_Toc118993132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8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33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4.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Персонал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_Toc118993133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9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34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4.1.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Персонал, обеспечивающий работу программы на местах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_Toc118993134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9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385ABC" w:rsidRPr="00385ABC" w:rsidRDefault="001451C6" w:rsidP="00385ABC">
      <w:pPr>
        <w:pStyle w:val="1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w:anchor="_Toc118993135" w:history="1"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4.2.</w:t>
        </w:r>
        <w:r w:rsidR="00385ABC" w:rsidRPr="00385ABC">
          <w:rPr>
            <w:rStyle w:val="a8"/>
            <w:rFonts w:ascii="Times New Roman" w:hAnsi="Times New Roman" w:cs="Times New Roman"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Персонал, обеспечивающий техническую поддержку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ab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instrText xml:space="preserve"> PAGEREF _Toc118993135 \h </w:instrTex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t>9</w:t>
        </w:r>
        <w:r w:rsidR="00385ABC" w:rsidRPr="00385ABC">
          <w:rPr>
            <w:rStyle w:val="a8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576FD6" w:rsidRDefault="00576FD6" w:rsidP="00385AB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385ABC">
        <w:rPr>
          <w:rStyle w:val="a8"/>
        </w:rPr>
        <w:fldChar w:fldCharType="end"/>
      </w:r>
    </w:p>
    <w:p w:rsidR="00576FD6" w:rsidRDefault="00576FD6">
      <w:r>
        <w:br w:type="page"/>
      </w:r>
    </w:p>
    <w:p w:rsidR="00385ABC" w:rsidRDefault="00385ABC" w:rsidP="00385ABC">
      <w:pPr>
        <w:pStyle w:val="1"/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</w:pPr>
      <w:bookmarkStart w:id="2" w:name="_Toc118986010"/>
      <w:bookmarkStart w:id="3" w:name="_Toc118993120"/>
      <w:bookmarkStart w:id="4" w:name="_Toc108187856"/>
      <w:r>
        <w:lastRenderedPageBreak/>
        <w:t>Описание процессов реализации ПО – проектирование, конструирование, сборка, тестирование</w:t>
      </w:r>
      <w:bookmarkEnd w:id="2"/>
      <w:bookmarkEnd w:id="3"/>
    </w:p>
    <w:p w:rsidR="00385ABC" w:rsidRDefault="00385ABC" w:rsidP="00385AB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5" w:name="_Toc118986011"/>
      <w:bookmarkStart w:id="6" w:name="_Toc118993121"/>
      <w:r>
        <w:t>Проектирование</w:t>
      </w:r>
      <w:bookmarkEnd w:id="5"/>
      <w:bookmarkEnd w:id="6"/>
    </w:p>
    <w:p w:rsidR="00385ABC" w:rsidRPr="001354F0" w:rsidRDefault="00385ABC" w:rsidP="00385ABC">
      <w:pPr>
        <w:spacing w:after="0" w:line="480" w:lineRule="auto"/>
        <w:ind w:firstLine="567"/>
        <w:jc w:val="both"/>
      </w:pP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процесса проектирования архитектуры программных средств заключается в обеспечении проекта для программных средств, которые реализуются и могут быть верифицированы относительно требований.</w:t>
      </w:r>
    </w:p>
    <w:p w:rsidR="00385ABC" w:rsidRPr="001354F0" w:rsidRDefault="00385ABC" w:rsidP="00385AB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процессы выполняются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разработчика</w:t>
      </w:r>
      <w:r w:rsidRPr="0013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5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разработчиками документации</w:t>
      </w:r>
      <w:r w:rsidRPr="00C7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направлены на создание концепции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продукта,</w:t>
      </w:r>
      <w:r w:rsidRPr="00C7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7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решить задачи пользователей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среды для работы исполняемого модуля СОИФА на целевой платформе</w:t>
      </w:r>
      <w:r w:rsidRPr="00C7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BC" w:rsidRPr="007A7BB0" w:rsidRDefault="00385ABC" w:rsidP="00385ABC">
      <w:pPr>
        <w:pStyle w:val="a"/>
        <w:numPr>
          <w:ilvl w:val="0"/>
          <w:numId w:val="13"/>
        </w:numPr>
        <w:ind w:left="0" w:firstLine="426"/>
      </w:pPr>
      <w:r w:rsidRPr="00C72846">
        <w:t xml:space="preserve">процесс анализа </w:t>
      </w:r>
      <w:r>
        <w:t>целей и задач</w:t>
      </w:r>
      <w:r w:rsidRPr="00C72846">
        <w:t xml:space="preserve"> продукта;</w:t>
      </w:r>
    </w:p>
    <w:p w:rsidR="00385ABC" w:rsidRPr="007A7BB0" w:rsidRDefault="00385ABC" w:rsidP="00385ABC">
      <w:pPr>
        <w:pStyle w:val="a"/>
        <w:numPr>
          <w:ilvl w:val="0"/>
          <w:numId w:val="13"/>
        </w:numPr>
        <w:ind w:left="0" w:firstLine="426"/>
      </w:pPr>
      <w:r w:rsidRPr="00C72846">
        <w:t>процесс формирования пользовательских сценариев;</w:t>
      </w:r>
    </w:p>
    <w:p w:rsidR="00385ABC" w:rsidRPr="007A7BB0" w:rsidRDefault="00385ABC" w:rsidP="00385ABC">
      <w:pPr>
        <w:pStyle w:val="a"/>
        <w:numPr>
          <w:ilvl w:val="0"/>
          <w:numId w:val="13"/>
        </w:numPr>
        <w:ind w:left="0" w:firstLine="426"/>
      </w:pPr>
      <w:r w:rsidRPr="00C72846">
        <w:t>процесс выработки требований к ПО;</w:t>
      </w:r>
    </w:p>
    <w:p w:rsidR="00385ABC" w:rsidRPr="007A7BB0" w:rsidRDefault="00385ABC" w:rsidP="00385ABC">
      <w:pPr>
        <w:pStyle w:val="a"/>
        <w:numPr>
          <w:ilvl w:val="0"/>
          <w:numId w:val="13"/>
        </w:numPr>
        <w:ind w:left="0" w:firstLine="426"/>
      </w:pPr>
      <w:r w:rsidRPr="00C72846">
        <w:t>процесс оценки полезности планируемых функциональных возможностей, стоимости их разработки, влияния на архитектуру ПО;</w:t>
      </w:r>
    </w:p>
    <w:p w:rsidR="00385ABC" w:rsidRPr="007A7BB0" w:rsidRDefault="00385ABC" w:rsidP="00385ABC">
      <w:pPr>
        <w:pStyle w:val="a"/>
        <w:numPr>
          <w:ilvl w:val="0"/>
          <w:numId w:val="13"/>
        </w:numPr>
        <w:ind w:left="0" w:firstLine="426"/>
      </w:pPr>
      <w:r w:rsidRPr="00C72846">
        <w:t>процесс составления плана функциональных возможностей, на которые будет направлена реализация в рамках текущего цикла разработки;</w:t>
      </w:r>
    </w:p>
    <w:p w:rsidR="00385ABC" w:rsidRDefault="00385ABC" w:rsidP="00385ABC">
      <w:pPr>
        <w:pStyle w:val="a"/>
        <w:numPr>
          <w:ilvl w:val="0"/>
          <w:numId w:val="13"/>
        </w:numPr>
        <w:ind w:left="0" w:firstLine="426"/>
      </w:pPr>
      <w:r w:rsidRPr="00C72846">
        <w:t>процесс оформления технического задания.</w:t>
      </w:r>
    </w:p>
    <w:p w:rsidR="00385ABC" w:rsidRDefault="00385A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385ABC" w:rsidRDefault="00385ABC" w:rsidP="00385AB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7" w:name="_Toc118986012"/>
      <w:bookmarkStart w:id="8" w:name="_Toc118993122"/>
      <w:r>
        <w:lastRenderedPageBreak/>
        <w:t>Конструирование</w:t>
      </w:r>
      <w:bookmarkEnd w:id="7"/>
      <w:bookmarkEnd w:id="8"/>
      <w:r>
        <w:t xml:space="preserve"> </w:t>
      </w:r>
    </w:p>
    <w:p w:rsidR="00385ABC" w:rsidRPr="001354F0" w:rsidRDefault="00385ABC" w:rsidP="00385ABC">
      <w:pPr>
        <w:spacing w:after="0" w:line="480" w:lineRule="auto"/>
        <w:ind w:firstLine="567"/>
        <w:jc w:val="both"/>
      </w:pP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процесса конструирования программных средств заключается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оздании исполняемых программных </w:t>
      </w: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блоков, которые должным образом отражают проектирование программных средств.</w:t>
      </w:r>
      <w:r>
        <w:t xml:space="preserve"> </w:t>
      </w:r>
      <w:r w:rsidRPr="00135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процессы выполняются 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чиками программного обеспечения</w:t>
      </w:r>
      <w:r w:rsidRPr="00135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BC" w:rsidRPr="001354F0" w:rsidRDefault="00385ABC" w:rsidP="00385ABC">
      <w:pPr>
        <w:pStyle w:val="a"/>
        <w:numPr>
          <w:ilvl w:val="0"/>
          <w:numId w:val="13"/>
        </w:numPr>
        <w:ind w:left="0" w:firstLine="426"/>
      </w:pPr>
      <w:r w:rsidRPr="001354F0">
        <w:t>процесс реализации функциональных возможностей, описанных в техническом задании, в виде программного кода с учетом всех особенностей, выявленных на этапе проектирования;</w:t>
      </w:r>
    </w:p>
    <w:p w:rsidR="00385ABC" w:rsidRPr="001354F0" w:rsidRDefault="00385ABC" w:rsidP="00385ABC">
      <w:pPr>
        <w:pStyle w:val="a"/>
        <w:numPr>
          <w:ilvl w:val="0"/>
          <w:numId w:val="13"/>
        </w:numPr>
        <w:ind w:left="0" w:firstLine="426"/>
      </w:pPr>
      <w:r w:rsidRPr="001354F0">
        <w:t>процесс разработки пользовательской документации, подробно и понятно описывающей эксплуатацию ПО, его настройку</w:t>
      </w:r>
      <w:r>
        <w:t>.</w:t>
      </w:r>
    </w:p>
    <w:p w:rsidR="00385ABC" w:rsidRPr="0087440C" w:rsidRDefault="00385ABC" w:rsidP="00385ABC">
      <w:pPr>
        <w:spacing w:after="0" w:line="480" w:lineRule="auto"/>
        <w:ind w:firstLine="567"/>
        <w:jc w:val="both"/>
      </w:pPr>
    </w:p>
    <w:p w:rsidR="00385ABC" w:rsidRDefault="00385ABC" w:rsidP="00385AB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9" w:name="_Toc118986013"/>
      <w:bookmarkStart w:id="10" w:name="_Toc118993123"/>
      <w:r>
        <w:t>Сборка</w:t>
      </w:r>
      <w:bookmarkEnd w:id="9"/>
      <w:bookmarkEnd w:id="10"/>
    </w:p>
    <w:p w:rsidR="00385ABC" w:rsidRDefault="00385ABC" w:rsidP="00385ABC">
      <w:pPr>
        <w:spacing w:after="0" w:line="480" w:lineRule="auto"/>
        <w:ind w:firstLine="567"/>
        <w:jc w:val="both"/>
      </w:pP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процесса комплексирования программных средств заключается в объединении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ммных </w:t>
      </w: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 и программных компонентов, создании интегрированных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мных элементов, согласованных с </w:t>
      </w: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программных средств, которые демонстрируют, что функциональны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нефункциональные требования </w:t>
      </w: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программным средствам удовлетворяются на полностью укомпл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ектованной или эквивалентной ей </w:t>
      </w: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операционной платформе.</w:t>
      </w:r>
    </w:p>
    <w:p w:rsidR="00385ABC" w:rsidRPr="004D1842" w:rsidRDefault="00385ABC" w:rsidP="00385ABC">
      <w:pPr>
        <w:spacing w:after="0" w:line="48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Сборка ПО происходит в автоматическом режиме с использованием сценариев сборки для программы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ABC" w:rsidRDefault="00385ABC" w:rsidP="00385AB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11" w:name="_Toc118986014"/>
      <w:bookmarkStart w:id="12" w:name="_Toc118993124"/>
      <w:r>
        <w:lastRenderedPageBreak/>
        <w:t>Тестирование</w:t>
      </w:r>
      <w:bookmarkEnd w:id="11"/>
      <w:bookmarkEnd w:id="12"/>
    </w:p>
    <w:p w:rsidR="00385ABC" w:rsidRPr="006371B4" w:rsidRDefault="00385ABC" w:rsidP="00385ABC">
      <w:pPr>
        <w:spacing w:after="0" w:line="480" w:lineRule="auto"/>
        <w:ind w:firstLine="567"/>
        <w:jc w:val="both"/>
      </w:pP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процесса квалификационного тестирования программных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заключается в подтверждении </w:t>
      </w:r>
      <w:r w:rsidRPr="004D1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программный продукт удовлетворяет установленным требованиям.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процессы выполняются квалифицированными сотрудниками, не являющимися разработчиками тестируемого программного продукта. Тестирование(испытания) программы проводятся по написанной на этапе проектирования программе и методике испытаний. Прохождение испытаний означает, что программный продукт отвечает заданным требованиям технического задания.</w:t>
      </w:r>
    </w:p>
    <w:p w:rsidR="00385ABC" w:rsidRDefault="00385ABC" w:rsidP="00385ABC">
      <w:pPr>
        <w:pStyle w:val="1"/>
        <w:tabs>
          <w:tab w:val="left" w:pos="851"/>
        </w:tabs>
        <w:spacing w:line="480" w:lineRule="auto"/>
        <w:ind w:left="567"/>
      </w:pPr>
    </w:p>
    <w:p w:rsidR="00F31A36" w:rsidRDefault="00F31A36" w:rsidP="0063613B">
      <w:pPr>
        <w:pStyle w:val="1"/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</w:pPr>
      <w:bookmarkStart w:id="13" w:name="_Toc118993125"/>
      <w:r w:rsidRPr="0063613B">
        <w:t xml:space="preserve">Описание процессов, обеспечивающих поддержание жизненного цикла </w:t>
      </w:r>
      <w:r w:rsidR="009070F2" w:rsidRPr="0063613B">
        <w:t>СПО</w:t>
      </w:r>
      <w:r w:rsidRPr="0063613B">
        <w:t xml:space="preserve"> СОИФА</w:t>
      </w:r>
      <w:bookmarkEnd w:id="4"/>
      <w:r w:rsidR="00385ABC">
        <w:t>, менеджмент конфигурации, процесс решения проблем.</w:t>
      </w:r>
      <w:bookmarkEnd w:id="13"/>
    </w:p>
    <w:p w:rsidR="00385ABC" w:rsidRDefault="00385ABC" w:rsidP="00385AB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14" w:name="_Toc118986016"/>
      <w:bookmarkStart w:id="15" w:name="_Toc118993126"/>
      <w:r w:rsidRPr="00C96797">
        <w:t>Поддержание жизненного цикла</w:t>
      </w:r>
      <w:bookmarkEnd w:id="14"/>
      <w:bookmarkEnd w:id="15"/>
    </w:p>
    <w:p w:rsidR="00F31A36" w:rsidRPr="0063613B" w:rsidRDefault="00F31A36" w:rsidP="0063613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жизненного цикла программного продукта </w:t>
      </w:r>
      <w:r w:rsidR="009070F2" w:rsidRP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 </w:t>
      </w:r>
      <w:r w:rsidRP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СОИФА (далее – Программы) осуществляется за счет сопровождения Программы, включающего следующие сервисные процессы:</w:t>
      </w:r>
    </w:p>
    <w:p w:rsidR="00F31A36" w:rsidRPr="00983047" w:rsidRDefault="0009227C" w:rsidP="00983047">
      <w:pPr>
        <w:pStyle w:val="a"/>
      </w:pPr>
      <w:r w:rsidRPr="00983047">
        <w:t>у</w:t>
      </w:r>
      <w:r w:rsidR="00F31A36" w:rsidRPr="00983047">
        <w:t>становка и настройка необходимого ПО</w:t>
      </w:r>
      <w:r w:rsidR="00983047" w:rsidRPr="00983047">
        <w:t>;</w:t>
      </w:r>
    </w:p>
    <w:p w:rsidR="00F31A36" w:rsidRPr="00983047" w:rsidRDefault="0009227C" w:rsidP="00983047">
      <w:pPr>
        <w:pStyle w:val="a"/>
      </w:pPr>
      <w:r w:rsidRPr="00983047">
        <w:t>и</w:t>
      </w:r>
      <w:r w:rsidR="00F31A36" w:rsidRPr="00983047">
        <w:t xml:space="preserve">нформационное обеспечение </w:t>
      </w:r>
      <w:r w:rsidR="000A17B5" w:rsidRPr="00983047">
        <w:t>П</w:t>
      </w:r>
      <w:r w:rsidR="00F31A36" w:rsidRPr="00983047">
        <w:t>рограммы</w:t>
      </w:r>
      <w:r w:rsidR="00983047">
        <w:rPr>
          <w:lang w:val="en-US"/>
        </w:rPr>
        <w:t>;</w:t>
      </w:r>
    </w:p>
    <w:p w:rsidR="00F31A36" w:rsidRPr="00983047" w:rsidRDefault="0009227C" w:rsidP="00983047">
      <w:pPr>
        <w:pStyle w:val="a"/>
      </w:pPr>
      <w:r w:rsidRPr="00983047">
        <w:t>о</w:t>
      </w:r>
      <w:r w:rsidR="00F31A36" w:rsidRPr="00983047">
        <w:t>бслуживание по запросу заказчика</w:t>
      </w:r>
      <w:r w:rsidR="00983047">
        <w:rPr>
          <w:lang w:val="en-US"/>
        </w:rPr>
        <w:t>;</w:t>
      </w:r>
    </w:p>
    <w:p w:rsidR="00F31A36" w:rsidRDefault="0009227C" w:rsidP="00983047">
      <w:pPr>
        <w:pStyle w:val="a"/>
      </w:pPr>
      <w:r w:rsidRPr="00983047">
        <w:t>т</w:t>
      </w:r>
      <w:r w:rsidR="00F31A36" w:rsidRPr="00983047">
        <w:t xml:space="preserve">ехническая </w:t>
      </w:r>
      <w:r w:rsidR="000A17B5" w:rsidRPr="00983047">
        <w:t>поддержка</w:t>
      </w:r>
      <w:r w:rsidR="00F31A36" w:rsidRPr="00983047">
        <w:t xml:space="preserve"> и консультации</w:t>
      </w:r>
      <w:r w:rsidR="00983047">
        <w:rPr>
          <w:lang w:val="en-US"/>
        </w:rPr>
        <w:t>.</w:t>
      </w:r>
    </w:p>
    <w:p w:rsidR="00385ABC" w:rsidRDefault="00385ABC" w:rsidP="00385AB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16" w:name="_Toc118986017"/>
      <w:bookmarkStart w:id="17" w:name="_Toc118993127"/>
      <w:r>
        <w:lastRenderedPageBreak/>
        <w:t>Менеджмент конфигураций</w:t>
      </w:r>
      <w:bookmarkEnd w:id="16"/>
      <w:bookmarkEnd w:id="17"/>
    </w:p>
    <w:p w:rsidR="00385ABC" w:rsidRPr="002A521C" w:rsidRDefault="00385ABC" w:rsidP="00385ABC">
      <w:pPr>
        <w:spacing w:after="0" w:line="480" w:lineRule="auto"/>
        <w:ind w:firstLine="567"/>
        <w:jc w:val="both"/>
      </w:pPr>
      <w:r w:rsidRPr="002A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Менеджмент конфигурации ПО осуществляется при помощи системы управления версиями программного кода </w:t>
      </w:r>
      <w:r w:rsidRPr="001354F0">
        <w:rPr>
          <w:rFonts w:ascii="Times New Roman" w:eastAsia="Times New Roman" w:hAnsi="Times New Roman" w:cs="Times New Roman"/>
          <w:sz w:val="28"/>
          <w:szCs w:val="28"/>
          <w:lang w:eastAsia="ru-RU"/>
        </w:rPr>
        <w:t>git</w:t>
      </w:r>
      <w:r w:rsidRPr="002A52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 репозиторий с исходными текстами программ, и при необходимости внесения изменений, в репозиторий вносится обновленная версия файла кода.</w:t>
      </w:r>
    </w:p>
    <w:p w:rsidR="00385ABC" w:rsidRPr="00983047" w:rsidRDefault="00385ABC" w:rsidP="00385AB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18" w:name="_Toc118986018"/>
      <w:bookmarkStart w:id="19" w:name="_Toc118993128"/>
      <w:r>
        <w:t>Процесс решения проблем</w:t>
      </w:r>
      <w:bookmarkEnd w:id="18"/>
      <w:bookmarkEnd w:id="19"/>
    </w:p>
    <w:p w:rsidR="00F31A36" w:rsidRPr="0063613B" w:rsidRDefault="000A17B5" w:rsidP="0063613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Прогр</w:t>
      </w:r>
      <w:r w:rsidR="00693AC8" w:rsidRP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необходимо для обеспечения</w:t>
      </w:r>
      <w:r w:rsidRP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7B5" w:rsidRPr="00983047" w:rsidRDefault="0009227C" w:rsidP="00983047">
      <w:pPr>
        <w:pStyle w:val="a"/>
      </w:pPr>
      <w:r w:rsidRPr="00983047">
        <w:t>б</w:t>
      </w:r>
      <w:r w:rsidR="000A17B5" w:rsidRPr="00983047">
        <w:t>есперебойной работы программы</w:t>
      </w:r>
      <w:r w:rsidR="00983047" w:rsidRPr="00983047">
        <w:t>;</w:t>
      </w:r>
    </w:p>
    <w:p w:rsidR="000A17B5" w:rsidRPr="00983047" w:rsidRDefault="0009227C" w:rsidP="00983047">
      <w:pPr>
        <w:pStyle w:val="a"/>
      </w:pPr>
      <w:r w:rsidRPr="00983047">
        <w:t>г</w:t>
      </w:r>
      <w:r w:rsidR="000A17B5" w:rsidRPr="00983047">
        <w:t>арантий безопасного и корректного функционирования Программы</w:t>
      </w:r>
      <w:r w:rsidR="00983047" w:rsidRPr="00983047">
        <w:t>;</w:t>
      </w:r>
    </w:p>
    <w:p w:rsidR="000A17B5" w:rsidRPr="00983047" w:rsidRDefault="0009227C" w:rsidP="00983047">
      <w:pPr>
        <w:pStyle w:val="a"/>
      </w:pPr>
      <w:r w:rsidRPr="00983047">
        <w:t>д</w:t>
      </w:r>
      <w:r w:rsidR="000A17B5" w:rsidRPr="00983047">
        <w:t>альнейшего развития функционала Программы</w:t>
      </w:r>
      <w:r w:rsidR="00983047" w:rsidRPr="00983047">
        <w:t>.</w:t>
      </w:r>
    </w:p>
    <w:p w:rsidR="000A17B5" w:rsidRPr="0063613B" w:rsidRDefault="000A17B5" w:rsidP="0063613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Программы может быть осуществлено с помощью:</w:t>
      </w:r>
    </w:p>
    <w:p w:rsidR="000A17B5" w:rsidRPr="00983047" w:rsidRDefault="0009227C" w:rsidP="00983047">
      <w:pPr>
        <w:pStyle w:val="a"/>
      </w:pPr>
      <w:r w:rsidRPr="00983047">
        <w:t>к</w:t>
      </w:r>
      <w:r w:rsidR="000A17B5" w:rsidRPr="00983047">
        <w:t>онсультации пользователей по вопросам эксплуатации (по телефону, электронной почте и другим средствам коммуникации или в письменном виде по запросу заказчика)</w:t>
      </w:r>
      <w:r w:rsidR="00983047" w:rsidRPr="00983047">
        <w:t>;</w:t>
      </w:r>
    </w:p>
    <w:p w:rsidR="000A17B5" w:rsidRDefault="0009227C" w:rsidP="00983047">
      <w:pPr>
        <w:pStyle w:val="a"/>
      </w:pPr>
      <w:r w:rsidRPr="00983047">
        <w:t>у</w:t>
      </w:r>
      <w:r w:rsidR="000A17B5" w:rsidRPr="00983047">
        <w:t>странения недоработок в случае их обнаружения при работе с программным продуктом</w:t>
      </w:r>
      <w:r w:rsidR="00983047" w:rsidRPr="00983047">
        <w:t>.</w:t>
      </w:r>
    </w:p>
    <w:p w:rsidR="00385ABC" w:rsidRPr="00983047" w:rsidRDefault="00385ABC" w:rsidP="00385ABC">
      <w:pPr>
        <w:pStyle w:val="a"/>
        <w:numPr>
          <w:ilvl w:val="0"/>
          <w:numId w:val="0"/>
        </w:numPr>
        <w:ind w:left="993"/>
      </w:pPr>
      <w:r w:rsidRPr="001354F0">
        <w:t>Внесенные изменения фиксируются в системе контроля версий разработчиком, внесшим эти изменения. Запись сопровождается комментарием, описывающим суть и причину изменений.</w:t>
      </w:r>
    </w:p>
    <w:p w:rsidR="000A17B5" w:rsidRDefault="000A17B5">
      <w:r>
        <w:br w:type="page"/>
      </w:r>
    </w:p>
    <w:p w:rsidR="000A17B5" w:rsidRPr="0009227C" w:rsidRDefault="000A17B5" w:rsidP="0009227C">
      <w:pPr>
        <w:pStyle w:val="1"/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</w:pPr>
      <w:bookmarkStart w:id="20" w:name="_Toc108187857"/>
      <w:bookmarkStart w:id="21" w:name="_Toc118993129"/>
      <w:r w:rsidRPr="0009227C">
        <w:lastRenderedPageBreak/>
        <w:t>Перечень услуг в рамках сопровождения Программы</w:t>
      </w:r>
      <w:bookmarkEnd w:id="20"/>
      <w:bookmarkEnd w:id="21"/>
      <w:r w:rsidRPr="0009227C">
        <w:t xml:space="preserve"> </w:t>
      </w:r>
    </w:p>
    <w:p w:rsidR="000A17B5" w:rsidRPr="0009227C" w:rsidRDefault="000A17B5" w:rsidP="0009227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22" w:name="_Toc108187858"/>
      <w:bookmarkStart w:id="23" w:name="_Toc118993130"/>
      <w:r w:rsidRPr="0009227C">
        <w:t>Установка</w:t>
      </w:r>
      <w:bookmarkEnd w:id="22"/>
      <w:bookmarkEnd w:id="23"/>
    </w:p>
    <w:p w:rsidR="000A17B5" w:rsidRPr="0009227C" w:rsidRDefault="000A17B5" w:rsidP="0009227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Программы может выполняться заказчиком самостоятельно в соответствии с инструкцией, либо разработчиком – по согласованию</w:t>
      </w:r>
      <w:r w:rsid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7B5" w:rsidRPr="0009227C" w:rsidRDefault="000A17B5" w:rsidP="0009227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24" w:name="_Toc108187859"/>
      <w:bookmarkStart w:id="25" w:name="_Toc118993131"/>
      <w:r w:rsidRPr="0009227C">
        <w:t>Настройка</w:t>
      </w:r>
      <w:bookmarkEnd w:id="24"/>
      <w:bookmarkEnd w:id="25"/>
    </w:p>
    <w:p w:rsidR="009E562E" w:rsidRPr="0009227C" w:rsidRDefault="009070F2" w:rsidP="0009227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поставляется в подготовленном виде и не требует настройки.</w:t>
      </w:r>
    </w:p>
    <w:p w:rsidR="009E562E" w:rsidRPr="0009227C" w:rsidRDefault="009E562E" w:rsidP="0009227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26" w:name="_Toc108187860"/>
      <w:bookmarkStart w:id="27" w:name="_Toc118993132"/>
      <w:r w:rsidRPr="0009227C">
        <w:t>Устранение неисправностей</w:t>
      </w:r>
      <w:bookmarkEnd w:id="26"/>
      <w:bookmarkEnd w:id="27"/>
      <w:r w:rsidRPr="0009227C">
        <w:t xml:space="preserve"> </w:t>
      </w:r>
    </w:p>
    <w:p w:rsidR="009E562E" w:rsidRPr="0009227C" w:rsidRDefault="009E562E" w:rsidP="0009227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неисправностей осуществляет разработчик по запросу заказчика</w:t>
      </w:r>
      <w:r w:rsid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62E" w:rsidRPr="0009227C" w:rsidRDefault="009E562E" w:rsidP="0009227C">
      <w:pPr>
        <w:spacing w:line="480" w:lineRule="auto"/>
        <w:rPr>
          <w:sz w:val="28"/>
          <w:szCs w:val="28"/>
        </w:rPr>
      </w:pPr>
      <w:r w:rsidRPr="0009227C">
        <w:rPr>
          <w:sz w:val="28"/>
          <w:szCs w:val="28"/>
        </w:rPr>
        <w:br w:type="page"/>
      </w:r>
    </w:p>
    <w:p w:rsidR="009E562E" w:rsidRPr="0009227C" w:rsidRDefault="009E562E" w:rsidP="0009227C">
      <w:pPr>
        <w:pStyle w:val="1"/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</w:pPr>
      <w:bookmarkStart w:id="28" w:name="_Toc108187861"/>
      <w:bookmarkStart w:id="29" w:name="_Toc118993133"/>
      <w:r w:rsidRPr="0009227C">
        <w:lastRenderedPageBreak/>
        <w:t>Персонал</w:t>
      </w:r>
      <w:bookmarkEnd w:id="28"/>
      <w:bookmarkEnd w:id="29"/>
    </w:p>
    <w:p w:rsidR="009E562E" w:rsidRPr="0009227C" w:rsidRDefault="009E562E" w:rsidP="0009227C">
      <w:pPr>
        <w:pStyle w:val="1"/>
        <w:numPr>
          <w:ilvl w:val="1"/>
          <w:numId w:val="4"/>
        </w:numPr>
        <w:tabs>
          <w:tab w:val="left" w:pos="993"/>
        </w:tabs>
        <w:spacing w:line="480" w:lineRule="auto"/>
        <w:ind w:hanging="225"/>
      </w:pPr>
      <w:bookmarkStart w:id="30" w:name="_Toc108187862"/>
      <w:bookmarkStart w:id="31" w:name="_Toc118993134"/>
      <w:r w:rsidRPr="0009227C">
        <w:t>Персонал, обеспечивающий работу программы на местах</w:t>
      </w:r>
      <w:bookmarkEnd w:id="30"/>
      <w:bookmarkEnd w:id="31"/>
    </w:p>
    <w:p w:rsidR="009D6CE9" w:rsidRPr="0009227C" w:rsidRDefault="009070F2" w:rsidP="0009227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B4E0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4E0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B4E0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 мест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0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требований к знаниям и навыкам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предъявляется</w:t>
      </w:r>
      <w:r w:rsidR="007B4E0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запускается самостоятельно и не требует вмешательства пользователя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E03" w:rsidRPr="0009227C" w:rsidRDefault="007B4E03" w:rsidP="0009227C">
      <w:pPr>
        <w:pStyle w:val="1"/>
        <w:numPr>
          <w:ilvl w:val="1"/>
          <w:numId w:val="4"/>
        </w:numPr>
        <w:tabs>
          <w:tab w:val="left" w:pos="851"/>
        </w:tabs>
        <w:spacing w:line="480" w:lineRule="auto"/>
      </w:pPr>
      <w:bookmarkStart w:id="32" w:name="_Toc108187863"/>
      <w:bookmarkStart w:id="33" w:name="_Toc118993135"/>
      <w:r w:rsidRPr="0009227C">
        <w:t>Персонал, обеспечивающий техническую поддержку</w:t>
      </w:r>
      <w:bookmarkEnd w:id="32"/>
      <w:bookmarkEnd w:id="33"/>
    </w:p>
    <w:p w:rsidR="007B4E03" w:rsidRPr="0009227C" w:rsidRDefault="007B4E03" w:rsidP="0009227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обеспечивающие техническую поддержку и развитие системы должны обладать следующими знаниями и навыками</w:t>
      </w:r>
      <w:r w:rsidR="00702AC3"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2AC3" w:rsidRPr="00983047" w:rsidRDefault="0009227C" w:rsidP="00983047">
      <w:pPr>
        <w:pStyle w:val="a"/>
      </w:pPr>
      <w:r w:rsidRPr="00983047">
        <w:t>з</w:t>
      </w:r>
      <w:r w:rsidR="00702AC3" w:rsidRPr="00983047">
        <w:t>нание функциональных возможностей Программы и особенностей работы с ними</w:t>
      </w:r>
      <w:r w:rsidR="00983047" w:rsidRPr="00983047">
        <w:t>;</w:t>
      </w:r>
    </w:p>
    <w:p w:rsidR="00702AC3" w:rsidRPr="00983047" w:rsidRDefault="0009227C" w:rsidP="00983047">
      <w:pPr>
        <w:pStyle w:val="a"/>
      </w:pPr>
      <w:r w:rsidRPr="00983047">
        <w:t>з</w:t>
      </w:r>
      <w:r w:rsidR="00702AC3" w:rsidRPr="00983047">
        <w:t>нание языков программирования</w:t>
      </w:r>
      <w:r w:rsidR="00983047">
        <w:rPr>
          <w:lang w:val="en-US"/>
        </w:rPr>
        <w:t>;</w:t>
      </w:r>
    </w:p>
    <w:p w:rsidR="00702AC3" w:rsidRPr="00983047" w:rsidRDefault="0009227C" w:rsidP="00983047">
      <w:pPr>
        <w:pStyle w:val="a"/>
      </w:pPr>
      <w:r w:rsidRPr="00983047">
        <w:t>н</w:t>
      </w:r>
      <w:r w:rsidR="00702AC3" w:rsidRPr="00983047">
        <w:t>авыки работы в среде ОС LINUX</w:t>
      </w:r>
      <w:r w:rsidR="00983047" w:rsidRPr="00983047">
        <w:t>.</w:t>
      </w:r>
    </w:p>
    <w:p w:rsidR="00702AC3" w:rsidRPr="0009227C" w:rsidRDefault="00702AC3" w:rsidP="0009227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обладает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702AC3" w:rsidRPr="00702AC3" w:rsidRDefault="00702AC3" w:rsidP="000A17B5">
      <w:pPr>
        <w:ind w:left="360"/>
      </w:pPr>
    </w:p>
    <w:sectPr w:rsidR="00702AC3" w:rsidRPr="00702AC3" w:rsidSect="00C80A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C6" w:rsidRDefault="001451C6" w:rsidP="00C80ADB">
      <w:pPr>
        <w:spacing w:after="0" w:line="240" w:lineRule="auto"/>
      </w:pPr>
      <w:r>
        <w:separator/>
      </w:r>
    </w:p>
  </w:endnote>
  <w:endnote w:type="continuationSeparator" w:id="0">
    <w:p w:rsidR="001451C6" w:rsidRDefault="001451C6" w:rsidP="00C8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CE" w:rsidRPr="004948CE" w:rsidRDefault="004948CE" w:rsidP="004948CE">
    <w:pPr>
      <w:pStyle w:val="af"/>
      <w:jc w:val="right"/>
      <w:rPr>
        <w:rFonts w:ascii="Times New Roman" w:hAnsi="Times New Roman" w:cs="Times New Roman"/>
        <w:sz w:val="28"/>
        <w:szCs w:val="28"/>
      </w:rPr>
    </w:pPr>
    <w:r w:rsidRPr="004948CE">
      <w:rPr>
        <w:rFonts w:ascii="Times New Roman" w:hAnsi="Times New Roman" w:cs="Times New Roman"/>
        <w:sz w:val="28"/>
        <w:szCs w:val="28"/>
      </w:rPr>
      <w:t>АО «НИКИЭТ»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DB" w:rsidRPr="00C80ADB" w:rsidRDefault="00C80ADB" w:rsidP="00C80ADB">
    <w:pPr>
      <w:pStyle w:val="af"/>
      <w:jc w:val="center"/>
      <w:rPr>
        <w:rFonts w:ascii="Times New Roman" w:hAnsi="Times New Roman" w:cs="Times New Roman"/>
        <w:sz w:val="28"/>
        <w:szCs w:val="28"/>
      </w:rPr>
    </w:pPr>
    <w:r w:rsidRPr="00C80ADB">
      <w:rPr>
        <w:rFonts w:ascii="Times New Roman" w:hAnsi="Times New Roman" w:cs="Times New Roman"/>
        <w:sz w:val="28"/>
        <w:szCs w:val="2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C6" w:rsidRDefault="001451C6" w:rsidP="00C80ADB">
      <w:pPr>
        <w:spacing w:after="0" w:line="240" w:lineRule="auto"/>
      </w:pPr>
      <w:r>
        <w:separator/>
      </w:r>
    </w:p>
  </w:footnote>
  <w:footnote w:type="continuationSeparator" w:id="0">
    <w:p w:rsidR="001451C6" w:rsidRDefault="001451C6" w:rsidP="00C8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90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0ADB" w:rsidRPr="00C80ADB" w:rsidRDefault="00C80ADB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0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0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0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4B5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80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0ADB" w:rsidRDefault="00C80AD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DB" w:rsidRPr="00C80ADB" w:rsidRDefault="00C80ADB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C80ADB" w:rsidRDefault="00C80A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876"/>
    <w:multiLevelType w:val="multilevel"/>
    <w:tmpl w:val="4B3A7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AF7DF0"/>
    <w:multiLevelType w:val="hybridMultilevel"/>
    <w:tmpl w:val="591A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5F6"/>
    <w:multiLevelType w:val="hybridMultilevel"/>
    <w:tmpl w:val="CB5AE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EA6E60"/>
    <w:multiLevelType w:val="hybridMultilevel"/>
    <w:tmpl w:val="4BE64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E744BC"/>
    <w:multiLevelType w:val="hybridMultilevel"/>
    <w:tmpl w:val="471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0884"/>
    <w:multiLevelType w:val="hybridMultilevel"/>
    <w:tmpl w:val="690A33F8"/>
    <w:lvl w:ilvl="0" w:tplc="FC6076E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C6006F"/>
    <w:multiLevelType w:val="hybridMultilevel"/>
    <w:tmpl w:val="9E06BEA4"/>
    <w:lvl w:ilvl="0" w:tplc="2EB8C6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62124C"/>
    <w:multiLevelType w:val="hybridMultilevel"/>
    <w:tmpl w:val="58A8A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D4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FA00B0"/>
    <w:multiLevelType w:val="hybridMultilevel"/>
    <w:tmpl w:val="FDC65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603052"/>
    <w:multiLevelType w:val="hybridMultilevel"/>
    <w:tmpl w:val="CA2819AA"/>
    <w:lvl w:ilvl="0" w:tplc="24427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CF371F"/>
    <w:multiLevelType w:val="hybridMultilevel"/>
    <w:tmpl w:val="B040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6764F"/>
    <w:multiLevelType w:val="hybridMultilevel"/>
    <w:tmpl w:val="26609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EE97717"/>
    <w:multiLevelType w:val="hybridMultilevel"/>
    <w:tmpl w:val="226E2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6"/>
    <w:rsid w:val="00034B59"/>
    <w:rsid w:val="0009227C"/>
    <w:rsid w:val="00094508"/>
    <w:rsid w:val="000A17B5"/>
    <w:rsid w:val="001451C6"/>
    <w:rsid w:val="00254C12"/>
    <w:rsid w:val="002718C8"/>
    <w:rsid w:val="00355F84"/>
    <w:rsid w:val="00385ABC"/>
    <w:rsid w:val="003F0858"/>
    <w:rsid w:val="00466146"/>
    <w:rsid w:val="00481278"/>
    <w:rsid w:val="004948CE"/>
    <w:rsid w:val="00576FD6"/>
    <w:rsid w:val="0063613B"/>
    <w:rsid w:val="00693AC8"/>
    <w:rsid w:val="00694B5F"/>
    <w:rsid w:val="00702AC3"/>
    <w:rsid w:val="00720174"/>
    <w:rsid w:val="0077004D"/>
    <w:rsid w:val="007B4E03"/>
    <w:rsid w:val="007B6AC2"/>
    <w:rsid w:val="00825FD4"/>
    <w:rsid w:val="008D4B8B"/>
    <w:rsid w:val="009070F2"/>
    <w:rsid w:val="0096424F"/>
    <w:rsid w:val="00983047"/>
    <w:rsid w:val="009D6CE9"/>
    <w:rsid w:val="009E562E"/>
    <w:rsid w:val="009F687F"/>
    <w:rsid w:val="00B9217F"/>
    <w:rsid w:val="00BA73F2"/>
    <w:rsid w:val="00C80ADB"/>
    <w:rsid w:val="00F31A36"/>
    <w:rsid w:val="00F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FCB86-5127-4289-8B79-939C86ED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34B5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983047"/>
    <w:pPr>
      <w:numPr>
        <w:numId w:val="12"/>
      </w:numPr>
      <w:spacing w:after="0" w:line="480" w:lineRule="auto"/>
      <w:ind w:left="0" w:firstLine="993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екст по центру"/>
    <w:basedOn w:val="a0"/>
    <w:link w:val="a5"/>
    <w:qFormat/>
    <w:rsid w:val="00034B59"/>
    <w:pPr>
      <w:tabs>
        <w:tab w:val="left" w:pos="-108"/>
      </w:tabs>
      <w:spacing w:before="120" w:after="120" w:line="360" w:lineRule="auto"/>
      <w:ind w:firstLine="34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по центру Знак"/>
    <w:link w:val="a4"/>
    <w:rsid w:val="00034B59"/>
    <w:rPr>
      <w:rFonts w:ascii="Times New Roman" w:eastAsia="Calibri" w:hAnsi="Times New Roman" w:cs="Times New Roman"/>
      <w:sz w:val="28"/>
      <w:szCs w:val="28"/>
    </w:rPr>
  </w:style>
  <w:style w:type="character" w:styleId="a6">
    <w:name w:val="Book Title"/>
    <w:uiPriority w:val="33"/>
    <w:qFormat/>
    <w:rsid w:val="00034B59"/>
    <w:rPr>
      <w:b/>
      <w:bCs/>
      <w:smallCaps/>
      <w:spacing w:val="5"/>
    </w:rPr>
  </w:style>
  <w:style w:type="character" w:customStyle="1" w:styleId="10">
    <w:name w:val="Заголовок 1 Знак"/>
    <w:basedOn w:val="a1"/>
    <w:link w:val="1"/>
    <w:rsid w:val="00034B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OC Heading"/>
    <w:basedOn w:val="1"/>
    <w:next w:val="a0"/>
    <w:uiPriority w:val="39"/>
    <w:semiHidden/>
    <w:unhideWhenUsed/>
    <w:qFormat/>
    <w:rsid w:val="00FB05F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8D4B8B"/>
    <w:pPr>
      <w:tabs>
        <w:tab w:val="left" w:pos="426"/>
        <w:tab w:val="right" w:leader="dot" w:pos="9345"/>
      </w:tabs>
      <w:spacing w:after="100"/>
    </w:pPr>
  </w:style>
  <w:style w:type="character" w:styleId="a8">
    <w:name w:val="Hyperlink"/>
    <w:basedOn w:val="a1"/>
    <w:uiPriority w:val="99"/>
    <w:unhideWhenUsed/>
    <w:rsid w:val="00FB05F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FB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B05FE"/>
    <w:rPr>
      <w:rFonts w:ascii="Tahoma" w:hAnsi="Tahoma" w:cs="Tahoma"/>
      <w:sz w:val="16"/>
      <w:szCs w:val="16"/>
    </w:rPr>
  </w:style>
  <w:style w:type="paragraph" w:customStyle="1" w:styleId="ab">
    <w:name w:val="Текст документа"/>
    <w:basedOn w:val="a0"/>
    <w:link w:val="ac"/>
    <w:qFormat/>
    <w:rsid w:val="00BA73F2"/>
    <w:pPr>
      <w:tabs>
        <w:tab w:val="left" w:pos="0"/>
      </w:tabs>
      <w:spacing w:after="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Текст документа Знак"/>
    <w:link w:val="ab"/>
    <w:rsid w:val="00BA73F2"/>
    <w:rPr>
      <w:rFonts w:ascii="Times New Roman" w:eastAsia="Calibri" w:hAnsi="Times New Roman" w:cs="Times New Roman"/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C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80ADB"/>
  </w:style>
  <w:style w:type="paragraph" w:styleId="af">
    <w:name w:val="footer"/>
    <w:basedOn w:val="a0"/>
    <w:link w:val="af0"/>
    <w:uiPriority w:val="99"/>
    <w:unhideWhenUsed/>
    <w:rsid w:val="00C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8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DCBE-76BA-4354-98F5-01885D86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Колибас Григорий Васильевич</cp:lastModifiedBy>
  <cp:revision>4</cp:revision>
  <dcterms:created xsi:type="dcterms:W3CDTF">2022-11-10T13:52:00Z</dcterms:created>
  <dcterms:modified xsi:type="dcterms:W3CDTF">2022-11-14T09:12:00Z</dcterms:modified>
</cp:coreProperties>
</file>